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1DA7AD0C" w:rsidR="00463675" w:rsidRPr="00A275A5" w:rsidRDefault="0060181F" w:rsidP="00A40326">
      <w:pPr>
        <w:pStyle w:val="Header"/>
        <w:tabs>
          <w:tab w:val="clear" w:pos="8306"/>
          <w:tab w:val="right" w:pos="7088"/>
          <w:tab w:val="right" w:pos="9781"/>
        </w:tabs>
        <w:spacing w:before="240"/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D249AF">
        <w:rPr>
          <w:rFonts w:ascii="Arial" w:hAnsi="Arial" w:cs="Arial"/>
          <w:b/>
          <w:bCs/>
          <w:sz w:val="22"/>
        </w:rPr>
        <w:t>106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1F0681">
        <w:rPr>
          <w:rFonts w:ascii="Arial" w:hAnsi="Arial" w:cs="Arial"/>
          <w:b/>
          <w:bCs/>
          <w:sz w:val="22"/>
        </w:rPr>
        <w:t>08</w:t>
      </w:r>
      <w:r w:rsidR="008E59FC">
        <w:rPr>
          <w:rFonts w:ascii="Arial" w:hAnsi="Arial" w:cs="Arial"/>
          <w:b/>
          <w:bCs/>
          <w:sz w:val="22"/>
        </w:rPr>
        <w:t>4</w:t>
      </w:r>
      <w:r w:rsidR="001F0681">
        <w:rPr>
          <w:rFonts w:ascii="Arial" w:hAnsi="Arial" w:cs="Arial"/>
          <w:b/>
          <w:bCs/>
          <w:sz w:val="22"/>
        </w:rPr>
        <w:t>72</w:t>
      </w:r>
    </w:p>
    <w:p w14:paraId="6B321BC1" w14:textId="67D52A1C" w:rsidR="00947861" w:rsidRPr="00A275A5" w:rsidRDefault="00D249A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17</w:t>
      </w:r>
      <w:r w:rsidR="00E34A5F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5C5C5D1F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C2F" w:rsidRPr="00306C2F">
        <w:rPr>
          <w:rFonts w:ascii="Arial" w:hAnsi="Arial" w:cs="Arial"/>
        </w:rPr>
        <w:t xml:space="preserve">LS on </w:t>
      </w:r>
      <w:r w:rsidR="00D249AF">
        <w:rPr>
          <w:rFonts w:ascii="Arial" w:hAnsi="Arial" w:cs="Arial"/>
        </w:rPr>
        <w:t>measurements for SRVCC from 5G to 3G</w:t>
      </w:r>
    </w:p>
    <w:p w14:paraId="7112267F" w14:textId="71CACB4C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0F87722D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D249AF" w:rsidRPr="00D249AF">
        <w:rPr>
          <w:rFonts w:ascii="Arial" w:hAnsi="Arial" w:cs="Arial"/>
          <w:bCs/>
        </w:rPr>
        <w:t>SRVCC_NR_to_UMTS-Core</w:t>
      </w:r>
    </w:p>
    <w:p w14:paraId="463F7780" w14:textId="5825FD48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F462CD">
        <w:rPr>
          <w:rFonts w:ascii="Arial" w:hAnsi="Arial" w:cs="Arial"/>
          <w:bCs/>
        </w:rPr>
        <w:t>RAN2</w:t>
      </w:r>
      <w:bookmarkStart w:id="0" w:name="_GoBack"/>
      <w:bookmarkEnd w:id="0"/>
    </w:p>
    <w:p w14:paraId="0BD831CF" w14:textId="1F67F392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6E55E0">
        <w:rPr>
          <w:rFonts w:ascii="Arial" w:hAnsi="Arial" w:cs="Arial"/>
          <w:bCs/>
          <w:lang w:val="en-US"/>
        </w:rPr>
        <w:t>RAN</w:t>
      </w:r>
      <w:r w:rsidR="00D249AF">
        <w:rPr>
          <w:rFonts w:ascii="Arial" w:hAnsi="Arial" w:cs="Arial"/>
          <w:bCs/>
          <w:lang w:val="en-US"/>
        </w:rPr>
        <w:t>4</w:t>
      </w:r>
    </w:p>
    <w:p w14:paraId="7FFB9089" w14:textId="6BAE9597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21CD4F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90">
        <w:rPr>
          <w:rFonts w:cs="Arial"/>
          <w:b w:val="0"/>
          <w:bCs/>
        </w:rPr>
        <w:t>Cecilia Eklöf</w:t>
      </w:r>
    </w:p>
    <w:p w14:paraId="3DFED59A" w14:textId="5386DF81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CB6E90">
        <w:rPr>
          <w:rFonts w:cs="Arial"/>
          <w:b w:val="0"/>
          <w:bCs/>
          <w:color w:val="auto"/>
        </w:rPr>
        <w:t>cecilia.eklof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09477D73" w14:textId="14334D8C" w:rsidR="006E55E0" w:rsidRDefault="006E55E0" w:rsidP="00D60751">
      <w:pPr>
        <w:spacing w:after="60"/>
        <w:rPr>
          <w:rFonts w:ascii="Arial" w:hAnsi="Arial" w:cs="Arial"/>
        </w:rPr>
      </w:pPr>
      <w:bookmarkStart w:id="1" w:name="_Hlk535588508"/>
    </w:p>
    <w:p w14:paraId="17BF91FC" w14:textId="2FF8FBD1" w:rsidR="00C33EF3" w:rsidRDefault="006E55E0" w:rsidP="006E55E0">
      <w:pPr>
        <w:spacing w:after="60"/>
        <w:rPr>
          <w:rFonts w:ascii="Arial" w:hAnsi="Arial" w:cs="Arial"/>
        </w:rPr>
      </w:pPr>
      <w:bookmarkStart w:id="2" w:name="_Hlk7707919"/>
      <w:r>
        <w:rPr>
          <w:rFonts w:ascii="Arial" w:hAnsi="Arial" w:cs="Arial"/>
        </w:rPr>
        <w:t xml:space="preserve">RAN2 has </w:t>
      </w:r>
      <w:r w:rsidR="00236123">
        <w:rPr>
          <w:rFonts w:ascii="Arial" w:hAnsi="Arial" w:cs="Arial"/>
        </w:rPr>
        <w:t xml:space="preserve">started discussing SRVCC from 5G and 3G </w:t>
      </w:r>
      <w:r w:rsidR="003F5182">
        <w:rPr>
          <w:rFonts w:ascii="Arial" w:hAnsi="Arial" w:cs="Arial"/>
        </w:rPr>
        <w:t xml:space="preserve">and measurements of UTRAN cells when in </w:t>
      </w:r>
      <w:r w:rsidR="00E075DD">
        <w:rPr>
          <w:rFonts w:ascii="Arial" w:hAnsi="Arial" w:cs="Arial"/>
        </w:rPr>
        <w:t>NR</w:t>
      </w:r>
      <w:r w:rsidR="003F5182">
        <w:rPr>
          <w:rFonts w:ascii="Arial" w:hAnsi="Arial" w:cs="Arial"/>
        </w:rPr>
        <w:t xml:space="preserve">. </w:t>
      </w:r>
      <w:r w:rsidR="00293CF9">
        <w:rPr>
          <w:rFonts w:ascii="Arial" w:hAnsi="Arial" w:cs="Arial"/>
        </w:rPr>
        <w:t xml:space="preserve">RAN2 agreed to support measurements of at least UTRA FDD cells and assumes that the same measurement gap configuration for UTRA FDD measurements in NR as in LTE can be </w:t>
      </w:r>
      <w:r w:rsidR="00366D35">
        <w:rPr>
          <w:rFonts w:ascii="Arial" w:hAnsi="Arial" w:cs="Arial"/>
        </w:rPr>
        <w:t>re</w:t>
      </w:r>
      <w:r w:rsidR="00293CF9">
        <w:rPr>
          <w:rFonts w:ascii="Arial" w:hAnsi="Arial" w:cs="Arial"/>
        </w:rPr>
        <w:t xml:space="preserve">used. </w:t>
      </w:r>
    </w:p>
    <w:p w14:paraId="3BE4B2F7" w14:textId="77777777" w:rsidR="00C33EF3" w:rsidRDefault="00C33EF3" w:rsidP="006E55E0">
      <w:pPr>
        <w:spacing w:after="60"/>
        <w:rPr>
          <w:rFonts w:ascii="Arial" w:hAnsi="Arial" w:cs="Arial"/>
        </w:rPr>
      </w:pPr>
    </w:p>
    <w:p w14:paraId="58D4832A" w14:textId="77777777" w:rsidR="00C33EF3" w:rsidRDefault="00293CF9" w:rsidP="006E55E0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Hence, </w:t>
      </w:r>
      <w:r w:rsidR="003F5182">
        <w:rPr>
          <w:rFonts w:ascii="Arial" w:hAnsi="Arial" w:cs="Arial"/>
        </w:rPr>
        <w:t xml:space="preserve">RAN2 would like to ask RAN4 </w:t>
      </w:r>
      <w:r w:rsidR="00C33EF3">
        <w:rPr>
          <w:rFonts w:ascii="Arial" w:hAnsi="Arial" w:cs="Arial"/>
        </w:rPr>
        <w:t>the following questions:</w:t>
      </w:r>
    </w:p>
    <w:p w14:paraId="2C420EA3" w14:textId="46E257FD" w:rsidR="00C33EF3" w:rsidRDefault="00C33EF3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3F5182" w:rsidRPr="00C33EF3">
        <w:rPr>
          <w:rFonts w:ascii="Arial" w:hAnsi="Arial" w:cs="Arial"/>
        </w:rPr>
        <w:t xml:space="preserve">hether existing </w:t>
      </w:r>
      <w:r w:rsidR="00C8321F">
        <w:rPr>
          <w:rFonts w:ascii="Arial" w:hAnsi="Arial" w:cs="Arial"/>
        </w:rPr>
        <w:t xml:space="preserve">per-UE </w:t>
      </w:r>
      <w:r w:rsidR="00E33408">
        <w:rPr>
          <w:rFonts w:ascii="Arial" w:hAnsi="Arial" w:cs="Arial"/>
        </w:rPr>
        <w:t xml:space="preserve">or FR1 </w:t>
      </w:r>
      <w:r w:rsidR="003F5182" w:rsidRPr="00C33EF3">
        <w:rPr>
          <w:rFonts w:ascii="Arial" w:hAnsi="Arial" w:cs="Arial"/>
        </w:rPr>
        <w:t xml:space="preserve">gap patterns can be reused for measuring on UTRA </w:t>
      </w:r>
      <w:r w:rsidR="006043C6" w:rsidRPr="00C33EF3">
        <w:rPr>
          <w:rFonts w:ascii="Arial" w:hAnsi="Arial" w:cs="Arial"/>
        </w:rPr>
        <w:t xml:space="preserve">FDD </w:t>
      </w:r>
      <w:r w:rsidR="003F5182" w:rsidRPr="00C33EF3">
        <w:rPr>
          <w:rFonts w:ascii="Arial" w:hAnsi="Arial" w:cs="Arial"/>
        </w:rPr>
        <w:t xml:space="preserve">cells or whether any new gap pattern </w:t>
      </w:r>
      <w:r w:rsidR="00BA2A93" w:rsidRPr="00C33EF3">
        <w:rPr>
          <w:rFonts w:ascii="Arial" w:hAnsi="Arial" w:cs="Arial"/>
        </w:rPr>
        <w:t>or measurement requirement</w:t>
      </w:r>
      <w:r w:rsidR="006043C6" w:rsidRPr="00C33EF3">
        <w:rPr>
          <w:rFonts w:ascii="Arial" w:hAnsi="Arial" w:cs="Arial"/>
        </w:rPr>
        <w:t>s</w:t>
      </w:r>
      <w:r w:rsidR="00BA2A93" w:rsidRPr="00C33EF3">
        <w:rPr>
          <w:rFonts w:ascii="Arial" w:hAnsi="Arial" w:cs="Arial"/>
        </w:rPr>
        <w:t xml:space="preserve"> need</w:t>
      </w:r>
      <w:r w:rsidR="003F5182" w:rsidRPr="00C33EF3">
        <w:rPr>
          <w:rFonts w:ascii="Arial" w:hAnsi="Arial" w:cs="Arial"/>
        </w:rPr>
        <w:t xml:space="preserve"> to be defined</w:t>
      </w:r>
      <w:r w:rsidRPr="00C33EF3">
        <w:rPr>
          <w:rFonts w:ascii="Arial" w:hAnsi="Arial" w:cs="Arial"/>
        </w:rPr>
        <w:t>?</w:t>
      </w:r>
      <w:bookmarkEnd w:id="2"/>
      <w:r w:rsidR="003F5182" w:rsidRPr="00C33EF3">
        <w:rPr>
          <w:rFonts w:ascii="Arial" w:hAnsi="Arial" w:cs="Arial"/>
        </w:rPr>
        <w:t xml:space="preserve"> </w:t>
      </w:r>
    </w:p>
    <w:p w14:paraId="7783B435" w14:textId="3B285EF6" w:rsidR="008D0E1F" w:rsidRDefault="008D0E1F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Whether there is extra restriction for gap configuration for UE configured with both UTRA FDD measurement and E-UTRAN measurement?</w:t>
      </w:r>
    </w:p>
    <w:p w14:paraId="7D385170" w14:textId="268C992D" w:rsidR="00C33EF3" w:rsidRPr="00C33EF3" w:rsidRDefault="00366D35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Whether there is any </w:t>
      </w:r>
      <w:r w:rsidR="00C33EF3" w:rsidRPr="00C33EF3">
        <w:rPr>
          <w:rFonts w:ascii="Arial" w:hAnsi="Arial" w:cs="Arial"/>
        </w:rPr>
        <w:t xml:space="preserve">extra work to support NR-DC and NE-DC in case of SRVCC, from </w:t>
      </w:r>
      <w:r>
        <w:rPr>
          <w:rFonts w:ascii="Arial" w:hAnsi="Arial" w:cs="Arial"/>
        </w:rPr>
        <w:t xml:space="preserve">a </w:t>
      </w:r>
      <w:r w:rsidR="00C33EF3" w:rsidRPr="00C33EF3">
        <w:rPr>
          <w:rFonts w:ascii="Arial" w:hAnsi="Arial" w:cs="Arial"/>
        </w:rPr>
        <w:t>measurement point of view?</w:t>
      </w:r>
    </w:p>
    <w:bookmarkEnd w:id="1"/>
    <w:p w14:paraId="2A9743AC" w14:textId="080BF2C2" w:rsidR="00544A85" w:rsidRDefault="00544A85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4E359545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6513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RAN4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14907562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E0406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>RAN2 kindly ask</w:t>
      </w:r>
      <w:r w:rsidR="00B574BE">
        <w:rPr>
          <w:rStyle w:val="normaltextrun"/>
          <w:rFonts w:ascii="Arial" w:hAnsi="Arial" w:cs="Arial"/>
          <w:sz w:val="22"/>
          <w:szCs w:val="22"/>
          <w:lang w:val="en-GB"/>
        </w:rPr>
        <w:t>s RAN</w:t>
      </w:r>
      <w:r w:rsidR="00154A4D">
        <w:rPr>
          <w:rStyle w:val="normaltextrun"/>
          <w:rFonts w:ascii="Arial" w:hAnsi="Arial" w:cs="Arial"/>
          <w:sz w:val="22"/>
          <w:szCs w:val="22"/>
          <w:lang w:val="en-GB"/>
        </w:rPr>
        <w:t>4</w:t>
      </w:r>
      <w:r w:rsidR="00EF2625" w:rsidRPr="00EF2625">
        <w:rPr>
          <w:rStyle w:val="normaltextrun"/>
          <w:rFonts w:ascii="Arial" w:hAnsi="Arial" w:cs="Arial"/>
          <w:sz w:val="22"/>
          <w:szCs w:val="22"/>
          <w:lang w:val="en-GB"/>
        </w:rPr>
        <w:t xml:space="preserve"> to </w:t>
      </w:r>
      <w:r w:rsidR="00293CF9">
        <w:rPr>
          <w:rStyle w:val="normaltextrun"/>
          <w:rFonts w:ascii="Arial" w:hAnsi="Arial" w:cs="Arial"/>
          <w:sz w:val="22"/>
          <w:szCs w:val="22"/>
          <w:lang w:val="en-GB"/>
        </w:rPr>
        <w:t xml:space="preserve">provide </w:t>
      </w:r>
      <w:r w:rsidR="00D60751">
        <w:rPr>
          <w:rStyle w:val="normaltextrun"/>
          <w:rFonts w:ascii="Arial" w:hAnsi="Arial" w:cs="Arial"/>
          <w:sz w:val="22"/>
          <w:szCs w:val="22"/>
          <w:lang w:val="en-GB"/>
        </w:rPr>
        <w:t xml:space="preserve">feedback on the 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>question</w:t>
      </w:r>
      <w:r w:rsidR="00C33EF3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 xml:space="preserve"> above</w:t>
      </w:r>
      <w:r w:rsidR="00EF2625">
        <w:rPr>
          <w:rStyle w:val="normaltextrun"/>
          <w:rFonts w:ascii="Arial" w:hAnsi="Arial" w:cs="Arial"/>
          <w:sz w:val="22"/>
          <w:szCs w:val="22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2F6BA445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293CF9" w:rsidRPr="00A275A5" w:rsidDel="00293CF9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CAA48C1" w14:textId="77777777" w:rsidR="00D249AF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</w:p>
    <w:p w14:paraId="4A50A8AE" w14:textId="3C03BE0F" w:rsidR="00866EC2" w:rsidRDefault="00D249A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apple-converted-space"/>
          <w:rFonts w:ascii="Arial" w:hAnsi="Arial" w:cs="Arial"/>
          <w:sz w:val="22"/>
          <w:szCs w:val="22"/>
          <w:lang w:val="en-GB"/>
        </w:rPr>
        <w:t>RAN2#107bis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  <w:t>14</w:t>
      </w:r>
      <w:r w:rsidR="00C51FF9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 - 18 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Oct 2019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976AE" w14:textId="77777777" w:rsidR="00DF29FB" w:rsidRDefault="00DF29FB">
      <w:r>
        <w:separator/>
      </w:r>
    </w:p>
  </w:endnote>
  <w:endnote w:type="continuationSeparator" w:id="0">
    <w:p w14:paraId="03801FF7" w14:textId="77777777" w:rsidR="00DF29FB" w:rsidRDefault="00DF29FB">
      <w:r>
        <w:continuationSeparator/>
      </w:r>
    </w:p>
  </w:endnote>
  <w:endnote w:type="continuationNotice" w:id="1">
    <w:p w14:paraId="523A3269" w14:textId="77777777" w:rsidR="00DF29FB" w:rsidRDefault="00DF2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C16C3" w14:textId="77777777" w:rsidR="00DF29FB" w:rsidRDefault="00DF29FB">
      <w:r>
        <w:separator/>
      </w:r>
    </w:p>
  </w:footnote>
  <w:footnote w:type="continuationSeparator" w:id="0">
    <w:p w14:paraId="602C8B54" w14:textId="77777777" w:rsidR="00DF29FB" w:rsidRDefault="00DF29FB">
      <w:r>
        <w:continuationSeparator/>
      </w:r>
    </w:p>
  </w:footnote>
  <w:footnote w:type="continuationNotice" w:id="1">
    <w:p w14:paraId="55CC7981" w14:textId="77777777" w:rsidR="00DF29FB" w:rsidRDefault="00DF29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A55070"/>
    <w:multiLevelType w:val="hybridMultilevel"/>
    <w:tmpl w:val="2E3E7D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6250BC"/>
    <w:multiLevelType w:val="hybridMultilevel"/>
    <w:tmpl w:val="2CBA5084"/>
    <w:lvl w:ilvl="0" w:tplc="4162B61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3"/>
  </w:num>
  <w:num w:numId="9">
    <w:abstractNumId w:val="12"/>
  </w:num>
  <w:num w:numId="10">
    <w:abstractNumId w:val="7"/>
  </w:num>
  <w:num w:numId="11">
    <w:abstractNumId w:val="11"/>
  </w:num>
  <w:num w:numId="12">
    <w:abstractNumId w:val="4"/>
  </w:num>
  <w:num w:numId="13">
    <w:abstractNumId w:val="3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7C8C"/>
    <w:rsid w:val="000105BD"/>
    <w:rsid w:val="00014B7B"/>
    <w:rsid w:val="00015E85"/>
    <w:rsid w:val="000219AB"/>
    <w:rsid w:val="00022F8B"/>
    <w:rsid w:val="00023775"/>
    <w:rsid w:val="0002675C"/>
    <w:rsid w:val="00032063"/>
    <w:rsid w:val="00035ACE"/>
    <w:rsid w:val="00053C8D"/>
    <w:rsid w:val="00054C17"/>
    <w:rsid w:val="00055CA6"/>
    <w:rsid w:val="00067E42"/>
    <w:rsid w:val="000772FE"/>
    <w:rsid w:val="00077845"/>
    <w:rsid w:val="0008567E"/>
    <w:rsid w:val="00085EEA"/>
    <w:rsid w:val="00087368"/>
    <w:rsid w:val="000A68DD"/>
    <w:rsid w:val="000B169D"/>
    <w:rsid w:val="000C42D5"/>
    <w:rsid w:val="000C5157"/>
    <w:rsid w:val="000D4F24"/>
    <w:rsid w:val="000E6809"/>
    <w:rsid w:val="000F33B2"/>
    <w:rsid w:val="000F50A7"/>
    <w:rsid w:val="000F6AD7"/>
    <w:rsid w:val="001163EA"/>
    <w:rsid w:val="0012204F"/>
    <w:rsid w:val="001300A2"/>
    <w:rsid w:val="00137C59"/>
    <w:rsid w:val="00150462"/>
    <w:rsid w:val="001543E4"/>
    <w:rsid w:val="00154A4D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1F0681"/>
    <w:rsid w:val="00210F24"/>
    <w:rsid w:val="0021655F"/>
    <w:rsid w:val="00224698"/>
    <w:rsid w:val="002260E9"/>
    <w:rsid w:val="00236123"/>
    <w:rsid w:val="00241056"/>
    <w:rsid w:val="00242743"/>
    <w:rsid w:val="002461E0"/>
    <w:rsid w:val="0025050C"/>
    <w:rsid w:val="00250960"/>
    <w:rsid w:val="00250FA1"/>
    <w:rsid w:val="00293CF9"/>
    <w:rsid w:val="002952BB"/>
    <w:rsid w:val="002D74E4"/>
    <w:rsid w:val="002F4FAC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134"/>
    <w:rsid w:val="003658C3"/>
    <w:rsid w:val="00366D35"/>
    <w:rsid w:val="0036735E"/>
    <w:rsid w:val="00382656"/>
    <w:rsid w:val="00384B68"/>
    <w:rsid w:val="00395E00"/>
    <w:rsid w:val="003A0DA1"/>
    <w:rsid w:val="003A1E07"/>
    <w:rsid w:val="003A3162"/>
    <w:rsid w:val="003A6B87"/>
    <w:rsid w:val="003B57BC"/>
    <w:rsid w:val="003B6261"/>
    <w:rsid w:val="003D494F"/>
    <w:rsid w:val="003E0406"/>
    <w:rsid w:val="003E285D"/>
    <w:rsid w:val="003F4A34"/>
    <w:rsid w:val="003F5182"/>
    <w:rsid w:val="003F6DC2"/>
    <w:rsid w:val="00403682"/>
    <w:rsid w:val="004116DF"/>
    <w:rsid w:val="004138C3"/>
    <w:rsid w:val="00433295"/>
    <w:rsid w:val="00443874"/>
    <w:rsid w:val="00444323"/>
    <w:rsid w:val="004522BD"/>
    <w:rsid w:val="00454D6E"/>
    <w:rsid w:val="00456A6C"/>
    <w:rsid w:val="004634A1"/>
    <w:rsid w:val="00463675"/>
    <w:rsid w:val="00463E43"/>
    <w:rsid w:val="004767D1"/>
    <w:rsid w:val="00487F99"/>
    <w:rsid w:val="00493BC0"/>
    <w:rsid w:val="004A11AF"/>
    <w:rsid w:val="004B1B0E"/>
    <w:rsid w:val="004C2987"/>
    <w:rsid w:val="004C2C39"/>
    <w:rsid w:val="004C458D"/>
    <w:rsid w:val="004C61B1"/>
    <w:rsid w:val="004D2557"/>
    <w:rsid w:val="004D4350"/>
    <w:rsid w:val="00513EDB"/>
    <w:rsid w:val="00525965"/>
    <w:rsid w:val="005400C4"/>
    <w:rsid w:val="00544A85"/>
    <w:rsid w:val="00547861"/>
    <w:rsid w:val="005507A8"/>
    <w:rsid w:val="00552C3E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C43D0"/>
    <w:rsid w:val="005E145C"/>
    <w:rsid w:val="005E5749"/>
    <w:rsid w:val="005E6245"/>
    <w:rsid w:val="0060181F"/>
    <w:rsid w:val="006043C6"/>
    <w:rsid w:val="006060E0"/>
    <w:rsid w:val="006072D2"/>
    <w:rsid w:val="00610965"/>
    <w:rsid w:val="006316A7"/>
    <w:rsid w:val="00636026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A5CFE"/>
    <w:rsid w:val="006B44E3"/>
    <w:rsid w:val="006B5EFF"/>
    <w:rsid w:val="006C0AAC"/>
    <w:rsid w:val="006D3B9B"/>
    <w:rsid w:val="006D496D"/>
    <w:rsid w:val="006D67DC"/>
    <w:rsid w:val="006E55E0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4647"/>
    <w:rsid w:val="007E5EA5"/>
    <w:rsid w:val="007E663E"/>
    <w:rsid w:val="007F46BC"/>
    <w:rsid w:val="00807011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5260B"/>
    <w:rsid w:val="00866BF9"/>
    <w:rsid w:val="00866EC2"/>
    <w:rsid w:val="00875AB7"/>
    <w:rsid w:val="008963A9"/>
    <w:rsid w:val="0089720F"/>
    <w:rsid w:val="008B4D27"/>
    <w:rsid w:val="008C13C0"/>
    <w:rsid w:val="008C5238"/>
    <w:rsid w:val="008C7EE3"/>
    <w:rsid w:val="008D0E1F"/>
    <w:rsid w:val="008D1A49"/>
    <w:rsid w:val="008D644F"/>
    <w:rsid w:val="008E59FC"/>
    <w:rsid w:val="008F0A61"/>
    <w:rsid w:val="008F7AA8"/>
    <w:rsid w:val="0090037B"/>
    <w:rsid w:val="00906751"/>
    <w:rsid w:val="0091296D"/>
    <w:rsid w:val="00915F1B"/>
    <w:rsid w:val="0092010B"/>
    <w:rsid w:val="00921FFE"/>
    <w:rsid w:val="009239D2"/>
    <w:rsid w:val="00923E7C"/>
    <w:rsid w:val="00926494"/>
    <w:rsid w:val="009334D0"/>
    <w:rsid w:val="009337ED"/>
    <w:rsid w:val="00940A32"/>
    <w:rsid w:val="00947861"/>
    <w:rsid w:val="009500BD"/>
    <w:rsid w:val="009563A0"/>
    <w:rsid w:val="00962FAD"/>
    <w:rsid w:val="00964221"/>
    <w:rsid w:val="0096463B"/>
    <w:rsid w:val="009710B7"/>
    <w:rsid w:val="009915CF"/>
    <w:rsid w:val="009A3EDF"/>
    <w:rsid w:val="009A4184"/>
    <w:rsid w:val="009B1BFF"/>
    <w:rsid w:val="009D01E6"/>
    <w:rsid w:val="009D2957"/>
    <w:rsid w:val="009D4F3E"/>
    <w:rsid w:val="009E0E06"/>
    <w:rsid w:val="009E5557"/>
    <w:rsid w:val="00A0444D"/>
    <w:rsid w:val="00A11592"/>
    <w:rsid w:val="00A22A9C"/>
    <w:rsid w:val="00A275A5"/>
    <w:rsid w:val="00A37351"/>
    <w:rsid w:val="00A40326"/>
    <w:rsid w:val="00A53F8F"/>
    <w:rsid w:val="00A617CA"/>
    <w:rsid w:val="00A82D3B"/>
    <w:rsid w:val="00A864BC"/>
    <w:rsid w:val="00A91500"/>
    <w:rsid w:val="00AC522C"/>
    <w:rsid w:val="00AC5CF7"/>
    <w:rsid w:val="00AD1018"/>
    <w:rsid w:val="00AF23F8"/>
    <w:rsid w:val="00AF406F"/>
    <w:rsid w:val="00AF4F7B"/>
    <w:rsid w:val="00B12845"/>
    <w:rsid w:val="00B24643"/>
    <w:rsid w:val="00B25C0C"/>
    <w:rsid w:val="00B26746"/>
    <w:rsid w:val="00B30407"/>
    <w:rsid w:val="00B37A13"/>
    <w:rsid w:val="00B409D0"/>
    <w:rsid w:val="00B56852"/>
    <w:rsid w:val="00B574BE"/>
    <w:rsid w:val="00B66799"/>
    <w:rsid w:val="00B74C44"/>
    <w:rsid w:val="00B75BD0"/>
    <w:rsid w:val="00B835D0"/>
    <w:rsid w:val="00B864D1"/>
    <w:rsid w:val="00B87F8B"/>
    <w:rsid w:val="00BA16EA"/>
    <w:rsid w:val="00BA2A93"/>
    <w:rsid w:val="00BA319B"/>
    <w:rsid w:val="00BC10B4"/>
    <w:rsid w:val="00BC1C97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33EF3"/>
    <w:rsid w:val="00C41B40"/>
    <w:rsid w:val="00C463BF"/>
    <w:rsid w:val="00C51FF9"/>
    <w:rsid w:val="00C5312D"/>
    <w:rsid w:val="00C6002A"/>
    <w:rsid w:val="00C651C6"/>
    <w:rsid w:val="00C7397E"/>
    <w:rsid w:val="00C77694"/>
    <w:rsid w:val="00C8321F"/>
    <w:rsid w:val="00C83932"/>
    <w:rsid w:val="00C846A8"/>
    <w:rsid w:val="00CA23CE"/>
    <w:rsid w:val="00CA6171"/>
    <w:rsid w:val="00CA78E1"/>
    <w:rsid w:val="00CB35D4"/>
    <w:rsid w:val="00CB6E90"/>
    <w:rsid w:val="00CB72E2"/>
    <w:rsid w:val="00CD5CF3"/>
    <w:rsid w:val="00CF4C95"/>
    <w:rsid w:val="00D249AF"/>
    <w:rsid w:val="00D26ACD"/>
    <w:rsid w:val="00D33106"/>
    <w:rsid w:val="00D51AFE"/>
    <w:rsid w:val="00D56C2F"/>
    <w:rsid w:val="00D57A7B"/>
    <w:rsid w:val="00D60751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29FB"/>
    <w:rsid w:val="00DF5E4C"/>
    <w:rsid w:val="00E06E6A"/>
    <w:rsid w:val="00E075DD"/>
    <w:rsid w:val="00E14B00"/>
    <w:rsid w:val="00E17DBC"/>
    <w:rsid w:val="00E33408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3AA7"/>
    <w:rsid w:val="00F14D71"/>
    <w:rsid w:val="00F177C8"/>
    <w:rsid w:val="00F257C0"/>
    <w:rsid w:val="00F31CD7"/>
    <w:rsid w:val="00F37F30"/>
    <w:rsid w:val="00F419DA"/>
    <w:rsid w:val="00F4263A"/>
    <w:rsid w:val="00F42C74"/>
    <w:rsid w:val="00F462CD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E53D5"/>
    <w:rsid w:val="00FE5A5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5NUHHDQN7SK2-1476151046-47361</_dlc_DocId>
    <_dlc_DocIdUrl xmlns="f166a696-7b5b-4ccd-9f0c-ffde0cceec81">
      <Url>https://ericsson.sharepoint.com/sites/star/_layouts/15/DocIdRedir.aspx?ID=5NUHHDQN7SK2-1476151046-47361</Url>
      <Description>5NUHHDQN7SK2-1476151046-47361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2F308B9-CE17-4124-A811-5374CF351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1215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2002-04-23T16:10:00Z</cp:lastPrinted>
  <dcterms:created xsi:type="dcterms:W3CDTF">2019-05-17T19:12:00Z</dcterms:created>
  <dcterms:modified xsi:type="dcterms:W3CDTF">2019-05-17T19:19:00Z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6ab05032-c26f-4282-bf34-d3b8248b1444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